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t>MOOR PARK MEDICAL PRACTICE</w:t>
      </w:r>
    </w:p>
    <w:p w:rsidR="00455720" w:rsidRP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bookmarkEnd w:id="0"/>
      <w:r w:rsidRPr="00455720">
        <w:rPr>
          <w:rFonts w:ascii="Times New Roman" w:eastAsia="Times New Roman" w:hAnsi="Times New Roman" w:cs="Times New Roman"/>
          <w:b/>
          <w:bCs/>
          <w:kern w:val="36"/>
          <w:sz w:val="48"/>
          <w:szCs w:val="48"/>
          <w:lang w:val="en" w:eastAsia="en-GB"/>
        </w:rPr>
        <w:t>SCR coronavirus (COVID-19) supplementary privacy notice</w:t>
      </w:r>
    </w:p>
    <w:p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20 April 2020: Information for patients explaining how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Summary Care Record information within the health and social care system to protect you and others during the coronavirus (COVID-19) outbreak.</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information and responding to coronavirus (COVID-19)</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The health and social care system is facing significant pressures due to the coronavirus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notice describes how GPs and other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information within the health and social care system to protect you and others during the </w:t>
      </w:r>
      <w:proofErr w:type="spellStart"/>
      <w:r w:rsidRPr="00455720">
        <w:rPr>
          <w:rFonts w:ascii="Times New Roman" w:eastAsia="Times New Roman" w:hAnsi="Times New Roman" w:cs="Times New Roman"/>
          <w:sz w:val="24"/>
          <w:szCs w:val="24"/>
          <w:lang w:val="en" w:eastAsia="en-GB"/>
        </w:rPr>
        <w:t>Coranavirus</w:t>
      </w:r>
      <w:proofErr w:type="spellEnd"/>
      <w:r w:rsidRPr="00455720">
        <w:rPr>
          <w:rFonts w:ascii="Times New Roman" w:eastAsia="Times New Roman" w:hAnsi="Times New Roman" w:cs="Times New Roman"/>
          <w:sz w:val="24"/>
          <w:szCs w:val="24"/>
          <w:lang w:val="en" w:eastAsia="en-GB"/>
        </w:rPr>
        <w:t xml:space="preserve"> (COVID-19) outbreak with regard to your Summary Care Record.</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Summary Care Records</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All patients registered with a GP have a </w:t>
      </w:r>
      <w:hyperlink r:id="rId6" w:history="1">
        <w:r w:rsidRPr="00455720">
          <w:rPr>
            <w:rFonts w:ascii="Times New Roman" w:eastAsia="Times New Roman" w:hAnsi="Times New Roman" w:cs="Times New Roman"/>
            <w:color w:val="0000FF"/>
            <w:sz w:val="24"/>
            <w:szCs w:val="24"/>
            <w:u w:val="single"/>
            <w:lang w:val="en" w:eastAsia="en-GB"/>
          </w:rPr>
          <w:t>Summary Care Record</w:t>
        </w:r>
      </w:hyperlink>
      <w:r w:rsidRPr="00455720">
        <w:rPr>
          <w:rFonts w:ascii="Times New Roman" w:eastAsia="Times New Roman" w:hAnsi="Times New Roman" w:cs="Times New Roman"/>
          <w:sz w:val="24"/>
          <w:szCs w:val="24"/>
          <w:lang w:val="en" w:eastAsia="en-GB"/>
        </w:rPr>
        <w:t xml:space="preserve">, unless they have chosen not to have one. The information held in your Summary Care Record gives registered and regulated healthcare professionals, away from your usual GP practice, access to information to provide you with safer </w:t>
      </w:r>
      <w:proofErr w:type="gramStart"/>
      <w:r w:rsidRPr="00455720">
        <w:rPr>
          <w:rFonts w:ascii="Times New Roman" w:eastAsia="Times New Roman" w:hAnsi="Times New Roman" w:cs="Times New Roman"/>
          <w:sz w:val="24"/>
          <w:szCs w:val="24"/>
          <w:lang w:val="en" w:eastAsia="en-GB"/>
        </w:rPr>
        <w:t>care,</w:t>
      </w:r>
      <w:proofErr w:type="gramEnd"/>
      <w:r w:rsidRPr="00455720">
        <w:rPr>
          <w:rFonts w:ascii="Times New Roman" w:eastAsia="Times New Roman" w:hAnsi="Times New Roman" w:cs="Times New Roman"/>
          <w:sz w:val="24"/>
          <w:szCs w:val="24"/>
          <w:lang w:val="en" w:eastAsia="en-GB"/>
        </w:rPr>
        <w:t xml:space="preserve"> reduce the risk of prescribing errors and improve your patient experience.</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Your </w:t>
      </w:r>
      <w:hyperlink r:id="rId7" w:history="1">
        <w:r w:rsidRPr="00455720">
          <w:rPr>
            <w:rFonts w:ascii="Times New Roman" w:eastAsia="Times New Roman" w:hAnsi="Times New Roman" w:cs="Times New Roman"/>
            <w:color w:val="0000FF"/>
            <w:sz w:val="24"/>
            <w:szCs w:val="24"/>
            <w:u w:val="single"/>
            <w:lang w:val="en" w:eastAsia="en-GB"/>
          </w:rPr>
          <w:t>Summary Care Record contains basic (Core) information</w:t>
        </w:r>
      </w:hyperlink>
      <w:r w:rsidRPr="00455720">
        <w:rPr>
          <w:rFonts w:ascii="Times New Roman" w:eastAsia="Times New Roman" w:hAnsi="Times New Roman" w:cs="Times New Roman"/>
          <w:sz w:val="24"/>
          <w:szCs w:val="24"/>
          <w:lang w:val="en" w:eastAsia="en-GB"/>
        </w:rPr>
        <w:t xml:space="preserve"> about allergies and medications and any reactions that you have had to medication in the past.</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Some patients, including many with long term health conditions, previously have agreed to have </w:t>
      </w:r>
      <w:hyperlink r:id="rId8" w:history="1">
        <w:r w:rsidRPr="00455720">
          <w:rPr>
            <w:rFonts w:ascii="Times New Roman" w:eastAsia="Times New Roman" w:hAnsi="Times New Roman" w:cs="Times New Roman"/>
            <w:color w:val="0000FF"/>
            <w:sz w:val="24"/>
            <w:szCs w:val="24"/>
            <w:u w:val="single"/>
            <w:lang w:val="en" w:eastAsia="en-GB"/>
          </w:rPr>
          <w:t>Additional Information</w:t>
        </w:r>
      </w:hyperlink>
      <w:r w:rsidRPr="00455720">
        <w:rPr>
          <w:rFonts w:ascii="Times New Roman" w:eastAsia="Times New Roman" w:hAnsi="Times New Roman" w:cs="Times New Roman"/>
          <w:sz w:val="24"/>
          <w:szCs w:val="24"/>
          <w:lang w:val="en" w:eastAsia="en-GB"/>
        </w:rPr>
        <w:t xml:space="preserve"> shared as part of their Summary Care Record. This Additional Information includes information about significant medical history (past and present), reasons for medications, care plan information and </w:t>
      </w:r>
      <w:proofErr w:type="spellStart"/>
      <w:r w:rsidRPr="00455720">
        <w:rPr>
          <w:rFonts w:ascii="Times New Roman" w:eastAsia="Times New Roman" w:hAnsi="Times New Roman" w:cs="Times New Roman"/>
          <w:sz w:val="24"/>
          <w:szCs w:val="24"/>
          <w:lang w:val="en" w:eastAsia="en-GB"/>
        </w:rPr>
        <w:t>immunisations</w:t>
      </w:r>
      <w:proofErr w:type="spellEnd"/>
      <w:r w:rsidRPr="00455720">
        <w:rPr>
          <w:rFonts w:ascii="Times New Roman" w:eastAsia="Times New Roman" w:hAnsi="Times New Roman" w:cs="Times New Roman"/>
          <w:sz w:val="24"/>
          <w:szCs w:val="24"/>
          <w:lang w:val="en" w:eastAsia="en-GB"/>
        </w:rPr>
        <w:t>.</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 to information held in your Summary Care Record</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lastRenderedPageBreak/>
        <w:t>In light of the current emergency, the Department of Health and Social Care has removed the requirement for a patient’s prior explicit consent to share Additional Information as part of the Summary Care Record.</w:t>
      </w:r>
    </w:p>
    <w:p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is because the Secretary of State for Health and Social Care has issued a </w:t>
      </w:r>
      <w:hyperlink r:id="rId9" w:history="1">
        <w:r w:rsidRPr="00455720">
          <w:rPr>
            <w:rFonts w:ascii="Times New Roman" w:eastAsia="Times New Roman" w:hAnsi="Times New Roman" w:cs="Times New Roman"/>
            <w:color w:val="0000FF"/>
            <w:sz w:val="24"/>
            <w:szCs w:val="24"/>
            <w:u w:val="single"/>
            <w:lang w:val="en" w:eastAsia="en-GB"/>
          </w:rPr>
          <w:t>legal notice to healthcare bodies requiring them to share confidential patient information with other healthcare bodies where this is required to diagnose, control and prevent the spread of the virus and manage the pandemic</w:t>
        </w:r>
      </w:hyperlink>
      <w:r w:rsidRPr="00455720">
        <w:rPr>
          <w:rFonts w:ascii="Times New Roman" w:eastAsia="Times New Roman" w:hAnsi="Times New Roman" w:cs="Times New Roman"/>
          <w:sz w:val="24"/>
          <w:szCs w:val="24"/>
          <w:lang w:val="en" w:eastAsia="en-GB"/>
        </w:rPr>
        <w:t>. This includes sharing Additional Information through Summary Care Records, unless a patient objects to this.</w:t>
      </w:r>
    </w:p>
    <w:p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Why we have made this change</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In order to look after your health and care needs, health and social care bodies may share your confidential patient information contained in your Summary Care Record with clinical and non-clinical staff in other health and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for example hospitals, NHS 111 and out of hours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These changes will improve the healthcare that you receive away from your usual GP practice.</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rights in relation to your Summary Care Record</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You can exercise these rights by doing the following:</w:t>
      </w:r>
    </w:p>
    <w:p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all information shared</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a detailed Summary Care Record, including Core and Additional Information, if they need to provide you with direct care.</w:t>
      </w:r>
    </w:p>
    <w:p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Core information only</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limited information about allergies and medications in your Summary Care Record if they need to provide you with direct care.</w:t>
      </w:r>
    </w:p>
    <w:p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opt-out of having a Summary Care Record altogether</w:t>
      </w:r>
      <w:r w:rsidRPr="00455720">
        <w:rPr>
          <w:rFonts w:ascii="Times New Roman" w:eastAsia="Times New Roman" w:hAnsi="Times New Roman" w:cs="Times New Roman"/>
          <w:sz w:val="24"/>
          <w:szCs w:val="24"/>
          <w:lang w:val="en" w:eastAsia="en-GB"/>
        </w:rPr>
        <w:t xml:space="preserve">. This means that you do not want any information shared with other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xml:space="preserve">, registered and regulated health and care professionals involved in your direct care. You will not be able to change this preference at the time if you require direct care away from your GP practice. This means that no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information held in your GP records if they need to provide you with direct care, including in an emergency.</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lastRenderedPageBreak/>
        <w:t xml:space="preserve">To make these changes, you should inform your GP practice or complete this </w:t>
      </w:r>
      <w:hyperlink r:id="rId10" w:history="1">
        <w:r w:rsidRPr="00455720">
          <w:rPr>
            <w:rFonts w:ascii="Times New Roman" w:eastAsia="Times New Roman" w:hAnsi="Times New Roman" w:cs="Times New Roman"/>
            <w:color w:val="0000FF"/>
            <w:sz w:val="24"/>
            <w:szCs w:val="24"/>
            <w:u w:val="single"/>
            <w:lang w:val="en" w:eastAsia="en-GB"/>
          </w:rPr>
          <w:t>form</w:t>
        </w:r>
      </w:hyperlink>
      <w:r w:rsidRPr="00455720">
        <w:rPr>
          <w:rFonts w:ascii="Times New Roman" w:eastAsia="Times New Roman" w:hAnsi="Times New Roman" w:cs="Times New Roman"/>
          <w:sz w:val="24"/>
          <w:szCs w:val="24"/>
          <w:lang w:val="en" w:eastAsia="en-GB"/>
        </w:rPr>
        <w:t xml:space="preserve"> and return it to your GP practice.</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More information</w:t>
      </w:r>
    </w:p>
    <w:p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For more information about these changes see the following resources:</w:t>
      </w:r>
    </w:p>
    <w:p w:rsidR="00455720" w:rsidRPr="00455720" w:rsidRDefault="00455720"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1" w:history="1">
        <w:r w:rsidRPr="00455720">
          <w:rPr>
            <w:rFonts w:ascii="Times New Roman" w:eastAsia="Times New Roman" w:hAnsi="Times New Roman" w:cs="Times New Roman"/>
            <w:color w:val="0000FF"/>
            <w:sz w:val="24"/>
            <w:szCs w:val="24"/>
            <w:u w:val="single"/>
            <w:lang w:val="en" w:eastAsia="en-GB"/>
          </w:rPr>
          <w:t>press release on better information sharing for doctors and nurses during the coronavirus (COVID-19) pandemic</w:t>
        </w:r>
      </w:hyperlink>
    </w:p>
    <w:p w:rsidR="00455720" w:rsidRPr="00455720" w:rsidRDefault="00455720"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2" w:history="1">
        <w:r w:rsidRPr="00455720">
          <w:rPr>
            <w:rFonts w:ascii="Times New Roman" w:eastAsia="Times New Roman" w:hAnsi="Times New Roman" w:cs="Times New Roman"/>
            <w:color w:val="0000FF"/>
            <w:sz w:val="24"/>
            <w:szCs w:val="24"/>
            <w:u w:val="single"/>
            <w:lang w:val="en" w:eastAsia="en-GB"/>
          </w:rPr>
          <w:t>Summary Care Records</w:t>
        </w:r>
      </w:hyperlink>
    </w:p>
    <w:p w:rsidR="00455720" w:rsidRPr="00455720" w:rsidRDefault="00455720"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history="1">
        <w:r w:rsidRPr="00455720">
          <w:rPr>
            <w:rFonts w:ascii="Times New Roman" w:eastAsia="Times New Roman" w:hAnsi="Times New Roman" w:cs="Times New Roman"/>
            <w:color w:val="0000FF"/>
            <w:sz w:val="24"/>
            <w:szCs w:val="24"/>
            <w:u w:val="single"/>
            <w:lang w:val="en" w:eastAsia="en-GB"/>
          </w:rPr>
          <w:t>Summary Care Records for patients including additional information</w:t>
        </w:r>
      </w:hyperlink>
    </w:p>
    <w:p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privacy notice supplements your GP practice's main privacy notice.</w:t>
      </w:r>
    </w:p>
    <w:p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Changes to this privacy notice</w:t>
      </w:r>
    </w:p>
    <w:p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notice may be amended at any time, so please review it frequently. The date at the top of this page will be amended each time this notice is updated.</w:t>
      </w:r>
    </w:p>
    <w:p w:rsidR="00455720" w:rsidRPr="00455720" w:rsidRDefault="00455720" w:rsidP="00455720">
      <w:pPr>
        <w:spacing w:after="0"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Last edited: 28 April 2020 8:01 am </w:t>
      </w:r>
    </w:p>
    <w:p w:rsidR="00EA606E" w:rsidRDefault="00EA606E"/>
    <w:sectPr w:rsidR="00EA6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3D0F"/>
    <w:multiLevelType w:val="multilevel"/>
    <w:tmpl w:val="4128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081F66"/>
    <w:multiLevelType w:val="multilevel"/>
    <w:tmpl w:val="803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20"/>
    <w:rsid w:val="00455720"/>
    <w:rsid w:val="00EA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4528">
      <w:bodyDiv w:val="1"/>
      <w:marLeft w:val="0"/>
      <w:marRight w:val="0"/>
      <w:marTop w:val="0"/>
      <w:marBottom w:val="0"/>
      <w:divBdr>
        <w:top w:val="none" w:sz="0" w:space="0" w:color="auto"/>
        <w:left w:val="none" w:sz="0" w:space="0" w:color="auto"/>
        <w:bottom w:val="none" w:sz="0" w:space="0" w:color="auto"/>
        <w:right w:val="none" w:sz="0" w:space="0" w:color="auto"/>
      </w:divBdr>
      <w:divsChild>
        <w:div w:id="7293949">
          <w:marLeft w:val="0"/>
          <w:marRight w:val="0"/>
          <w:marTop w:val="0"/>
          <w:marBottom w:val="0"/>
          <w:divBdr>
            <w:top w:val="none" w:sz="0" w:space="0" w:color="auto"/>
            <w:left w:val="none" w:sz="0" w:space="0" w:color="auto"/>
            <w:bottom w:val="none" w:sz="0" w:space="0" w:color="auto"/>
            <w:right w:val="none" w:sz="0" w:space="0" w:color="auto"/>
          </w:divBdr>
          <w:divsChild>
            <w:div w:id="1436942940">
              <w:marLeft w:val="0"/>
              <w:marRight w:val="0"/>
              <w:marTop w:val="0"/>
              <w:marBottom w:val="0"/>
              <w:divBdr>
                <w:top w:val="none" w:sz="0" w:space="0" w:color="auto"/>
                <w:left w:val="none" w:sz="0" w:space="0" w:color="auto"/>
                <w:bottom w:val="none" w:sz="0" w:space="0" w:color="auto"/>
                <w:right w:val="none" w:sz="0" w:space="0" w:color="auto"/>
              </w:divBdr>
              <w:divsChild>
                <w:div w:id="1160733565">
                  <w:marLeft w:val="0"/>
                  <w:marRight w:val="0"/>
                  <w:marTop w:val="0"/>
                  <w:marBottom w:val="0"/>
                  <w:divBdr>
                    <w:top w:val="none" w:sz="0" w:space="0" w:color="auto"/>
                    <w:left w:val="none" w:sz="0" w:space="0" w:color="auto"/>
                    <w:bottom w:val="none" w:sz="0" w:space="0" w:color="auto"/>
                    <w:right w:val="none" w:sz="0" w:space="0" w:color="auto"/>
                  </w:divBdr>
                  <w:divsChild>
                    <w:div w:id="257757446">
                      <w:marLeft w:val="0"/>
                      <w:marRight w:val="0"/>
                      <w:marTop w:val="0"/>
                      <w:marBottom w:val="0"/>
                      <w:divBdr>
                        <w:top w:val="none" w:sz="0" w:space="0" w:color="auto"/>
                        <w:left w:val="none" w:sz="0" w:space="0" w:color="auto"/>
                        <w:bottom w:val="none" w:sz="0" w:space="0" w:color="auto"/>
                        <w:right w:val="none" w:sz="0" w:space="0" w:color="auto"/>
                      </w:divBdr>
                      <w:divsChild>
                        <w:div w:id="561408158">
                          <w:marLeft w:val="0"/>
                          <w:marRight w:val="0"/>
                          <w:marTop w:val="0"/>
                          <w:marBottom w:val="0"/>
                          <w:divBdr>
                            <w:top w:val="none" w:sz="0" w:space="0" w:color="auto"/>
                            <w:left w:val="none" w:sz="0" w:space="0" w:color="auto"/>
                            <w:bottom w:val="none" w:sz="0" w:space="0" w:color="auto"/>
                            <w:right w:val="none" w:sz="0" w:space="0" w:color="auto"/>
                          </w:divBdr>
                        </w:div>
                      </w:divsChild>
                    </w:div>
                    <w:div w:id="569266484">
                      <w:marLeft w:val="0"/>
                      <w:marRight w:val="0"/>
                      <w:marTop w:val="0"/>
                      <w:marBottom w:val="0"/>
                      <w:divBdr>
                        <w:top w:val="none" w:sz="0" w:space="0" w:color="auto"/>
                        <w:left w:val="none" w:sz="0" w:space="0" w:color="auto"/>
                        <w:bottom w:val="none" w:sz="0" w:space="0" w:color="auto"/>
                        <w:right w:val="none" w:sz="0" w:space="0" w:color="auto"/>
                      </w:divBdr>
                      <w:divsChild>
                        <w:div w:id="261647945">
                          <w:marLeft w:val="0"/>
                          <w:marRight w:val="0"/>
                          <w:marTop w:val="0"/>
                          <w:marBottom w:val="0"/>
                          <w:divBdr>
                            <w:top w:val="none" w:sz="0" w:space="0" w:color="auto"/>
                            <w:left w:val="none" w:sz="0" w:space="0" w:color="auto"/>
                            <w:bottom w:val="none" w:sz="0" w:space="0" w:color="auto"/>
                            <w:right w:val="none" w:sz="0" w:space="0" w:color="auto"/>
                          </w:divBdr>
                        </w:div>
                      </w:divsChild>
                    </w:div>
                    <w:div w:id="135147038">
                      <w:marLeft w:val="0"/>
                      <w:marRight w:val="0"/>
                      <w:marTop w:val="0"/>
                      <w:marBottom w:val="0"/>
                      <w:divBdr>
                        <w:top w:val="none" w:sz="0" w:space="0" w:color="auto"/>
                        <w:left w:val="none" w:sz="0" w:space="0" w:color="auto"/>
                        <w:bottom w:val="none" w:sz="0" w:space="0" w:color="auto"/>
                        <w:right w:val="none" w:sz="0" w:space="0" w:color="auto"/>
                      </w:divBdr>
                      <w:divsChild>
                        <w:div w:id="1347904779">
                          <w:marLeft w:val="0"/>
                          <w:marRight w:val="0"/>
                          <w:marTop w:val="0"/>
                          <w:marBottom w:val="0"/>
                          <w:divBdr>
                            <w:top w:val="none" w:sz="0" w:space="0" w:color="auto"/>
                            <w:left w:val="none" w:sz="0" w:space="0" w:color="auto"/>
                            <w:bottom w:val="none" w:sz="0" w:space="0" w:color="auto"/>
                            <w:right w:val="none" w:sz="0" w:space="0" w:color="auto"/>
                          </w:divBdr>
                        </w:div>
                      </w:divsChild>
                    </w:div>
                    <w:div w:id="1692994045">
                      <w:marLeft w:val="0"/>
                      <w:marRight w:val="0"/>
                      <w:marTop w:val="0"/>
                      <w:marBottom w:val="0"/>
                      <w:divBdr>
                        <w:top w:val="none" w:sz="0" w:space="0" w:color="auto"/>
                        <w:left w:val="none" w:sz="0" w:space="0" w:color="auto"/>
                        <w:bottom w:val="none" w:sz="0" w:space="0" w:color="auto"/>
                        <w:right w:val="none" w:sz="0" w:space="0" w:color="auto"/>
                      </w:divBdr>
                      <w:divsChild>
                        <w:div w:id="1290630245">
                          <w:marLeft w:val="0"/>
                          <w:marRight w:val="0"/>
                          <w:marTop w:val="0"/>
                          <w:marBottom w:val="0"/>
                          <w:divBdr>
                            <w:top w:val="none" w:sz="0" w:space="0" w:color="auto"/>
                            <w:left w:val="none" w:sz="0" w:space="0" w:color="auto"/>
                            <w:bottom w:val="none" w:sz="0" w:space="0" w:color="auto"/>
                            <w:right w:val="none" w:sz="0" w:space="0" w:color="auto"/>
                          </w:divBdr>
                        </w:div>
                      </w:divsChild>
                    </w:div>
                    <w:div w:id="993067624">
                      <w:marLeft w:val="0"/>
                      <w:marRight w:val="0"/>
                      <w:marTop w:val="0"/>
                      <w:marBottom w:val="0"/>
                      <w:divBdr>
                        <w:top w:val="none" w:sz="0" w:space="0" w:color="auto"/>
                        <w:left w:val="none" w:sz="0" w:space="0" w:color="auto"/>
                        <w:bottom w:val="none" w:sz="0" w:space="0" w:color="auto"/>
                        <w:right w:val="none" w:sz="0" w:space="0" w:color="auto"/>
                      </w:divBdr>
                      <w:divsChild>
                        <w:div w:id="2011638582">
                          <w:marLeft w:val="0"/>
                          <w:marRight w:val="0"/>
                          <w:marTop w:val="0"/>
                          <w:marBottom w:val="0"/>
                          <w:divBdr>
                            <w:top w:val="none" w:sz="0" w:space="0" w:color="auto"/>
                            <w:left w:val="none" w:sz="0" w:space="0" w:color="auto"/>
                            <w:bottom w:val="none" w:sz="0" w:space="0" w:color="auto"/>
                            <w:right w:val="none" w:sz="0" w:space="0" w:color="auto"/>
                          </w:divBdr>
                        </w:div>
                      </w:divsChild>
                    </w:div>
                    <w:div w:id="1168328858">
                      <w:marLeft w:val="0"/>
                      <w:marRight w:val="0"/>
                      <w:marTop w:val="0"/>
                      <w:marBottom w:val="0"/>
                      <w:divBdr>
                        <w:top w:val="none" w:sz="0" w:space="0" w:color="auto"/>
                        <w:left w:val="none" w:sz="0" w:space="0" w:color="auto"/>
                        <w:bottom w:val="none" w:sz="0" w:space="0" w:color="auto"/>
                        <w:right w:val="none" w:sz="0" w:space="0" w:color="auto"/>
                      </w:divBdr>
                      <w:divsChild>
                        <w:div w:id="971136495">
                          <w:marLeft w:val="0"/>
                          <w:marRight w:val="0"/>
                          <w:marTop w:val="0"/>
                          <w:marBottom w:val="0"/>
                          <w:divBdr>
                            <w:top w:val="none" w:sz="0" w:space="0" w:color="auto"/>
                            <w:left w:val="none" w:sz="0" w:space="0" w:color="auto"/>
                            <w:bottom w:val="none" w:sz="0" w:space="0" w:color="auto"/>
                            <w:right w:val="none" w:sz="0" w:space="0" w:color="auto"/>
                          </w:divBdr>
                        </w:div>
                      </w:divsChild>
                    </w:div>
                    <w:div w:id="1384913898">
                      <w:marLeft w:val="0"/>
                      <w:marRight w:val="0"/>
                      <w:marTop w:val="0"/>
                      <w:marBottom w:val="0"/>
                      <w:divBdr>
                        <w:top w:val="none" w:sz="0" w:space="0" w:color="auto"/>
                        <w:left w:val="none" w:sz="0" w:space="0" w:color="auto"/>
                        <w:bottom w:val="none" w:sz="0" w:space="0" w:color="auto"/>
                        <w:right w:val="none" w:sz="0" w:space="0" w:color="auto"/>
                      </w:divBdr>
                      <w:divsChild>
                        <w:div w:id="1209996602">
                          <w:marLeft w:val="0"/>
                          <w:marRight w:val="0"/>
                          <w:marTop w:val="0"/>
                          <w:marBottom w:val="0"/>
                          <w:divBdr>
                            <w:top w:val="none" w:sz="0" w:space="0" w:color="auto"/>
                            <w:left w:val="none" w:sz="0" w:space="0" w:color="auto"/>
                            <w:bottom w:val="none" w:sz="0" w:space="0" w:color="auto"/>
                            <w:right w:val="none" w:sz="0" w:space="0" w:color="auto"/>
                          </w:divBdr>
                        </w:div>
                      </w:divsChild>
                    </w:div>
                    <w:div w:id="18936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2471">
      <w:bodyDiv w:val="1"/>
      <w:marLeft w:val="0"/>
      <w:marRight w:val="0"/>
      <w:marTop w:val="0"/>
      <w:marBottom w:val="0"/>
      <w:divBdr>
        <w:top w:val="none" w:sz="0" w:space="0" w:color="auto"/>
        <w:left w:val="none" w:sz="0" w:space="0" w:color="auto"/>
        <w:bottom w:val="none" w:sz="0" w:space="0" w:color="auto"/>
        <w:right w:val="none" w:sz="0" w:space="0" w:color="auto"/>
      </w:divBdr>
      <w:divsChild>
        <w:div w:id="886917625">
          <w:marLeft w:val="0"/>
          <w:marRight w:val="0"/>
          <w:marTop w:val="0"/>
          <w:marBottom w:val="0"/>
          <w:divBdr>
            <w:top w:val="none" w:sz="0" w:space="0" w:color="auto"/>
            <w:left w:val="none" w:sz="0" w:space="0" w:color="auto"/>
            <w:bottom w:val="none" w:sz="0" w:space="0" w:color="auto"/>
            <w:right w:val="none" w:sz="0" w:space="0" w:color="auto"/>
          </w:divBdr>
          <w:divsChild>
            <w:div w:id="1798336451">
              <w:marLeft w:val="0"/>
              <w:marRight w:val="0"/>
              <w:marTop w:val="0"/>
              <w:marBottom w:val="0"/>
              <w:divBdr>
                <w:top w:val="none" w:sz="0" w:space="0" w:color="auto"/>
                <w:left w:val="none" w:sz="0" w:space="0" w:color="auto"/>
                <w:bottom w:val="none" w:sz="0" w:space="0" w:color="auto"/>
                <w:right w:val="none" w:sz="0" w:space="0" w:color="auto"/>
              </w:divBdr>
              <w:divsChild>
                <w:div w:id="2070684577">
                  <w:marLeft w:val="0"/>
                  <w:marRight w:val="0"/>
                  <w:marTop w:val="0"/>
                  <w:marBottom w:val="0"/>
                  <w:divBdr>
                    <w:top w:val="none" w:sz="0" w:space="0" w:color="auto"/>
                    <w:left w:val="none" w:sz="0" w:space="0" w:color="auto"/>
                    <w:bottom w:val="none" w:sz="0" w:space="0" w:color="auto"/>
                    <w:right w:val="none" w:sz="0" w:space="0" w:color="auto"/>
                  </w:divBdr>
                  <w:divsChild>
                    <w:div w:id="248657390">
                      <w:marLeft w:val="0"/>
                      <w:marRight w:val="0"/>
                      <w:marTop w:val="0"/>
                      <w:marBottom w:val="0"/>
                      <w:divBdr>
                        <w:top w:val="none" w:sz="0" w:space="0" w:color="auto"/>
                        <w:left w:val="none" w:sz="0" w:space="0" w:color="auto"/>
                        <w:bottom w:val="none" w:sz="0" w:space="0" w:color="auto"/>
                        <w:right w:val="none" w:sz="0" w:space="0" w:color="auto"/>
                      </w:divBdr>
                      <w:divsChild>
                        <w:div w:id="1656689709">
                          <w:marLeft w:val="0"/>
                          <w:marRight w:val="0"/>
                          <w:marTop w:val="0"/>
                          <w:marBottom w:val="0"/>
                          <w:divBdr>
                            <w:top w:val="none" w:sz="0" w:space="0" w:color="auto"/>
                            <w:left w:val="none" w:sz="0" w:space="0" w:color="auto"/>
                            <w:bottom w:val="none" w:sz="0" w:space="0" w:color="auto"/>
                            <w:right w:val="none" w:sz="0" w:space="0" w:color="auto"/>
                          </w:divBdr>
                          <w:divsChild>
                            <w:div w:id="644092798">
                              <w:marLeft w:val="0"/>
                              <w:marRight w:val="0"/>
                              <w:marTop w:val="0"/>
                              <w:marBottom w:val="0"/>
                              <w:divBdr>
                                <w:top w:val="none" w:sz="0" w:space="0" w:color="auto"/>
                                <w:left w:val="none" w:sz="0" w:space="0" w:color="auto"/>
                                <w:bottom w:val="none" w:sz="0" w:space="0" w:color="auto"/>
                                <w:right w:val="none" w:sz="0" w:space="0" w:color="auto"/>
                              </w:divBdr>
                              <w:divsChild>
                                <w:div w:id="2081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additional-information-in-scr" TargetMode="External"/><Relationship Id="rId13" Type="http://schemas.openxmlformats.org/officeDocument/2006/relationships/hyperlink" Target="https://digital.nhs.uk/services/summary-care-records-scr/summary-care-records-scr-information-for-patients" TargetMode="External"/><Relationship Id="rId3" Type="http://schemas.microsoft.com/office/2007/relationships/stylesWithEffects" Target="stylesWithEffect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digital.nhs.uk/services/summary-care-records-s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digital.nhs.uk/news-and-events/news/better-information-sharing-to-help-clinicians-during-cov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nhs.uk/services/summary-care-records-scr/scr-patient-consent-preference-form" TargetMode="External"/><Relationship Id="rId4" Type="http://schemas.openxmlformats.org/officeDocument/2006/relationships/settings" Target="settings.xml"/><Relationship Id="rId9" Type="http://schemas.openxmlformats.org/officeDocument/2006/relationships/hyperlink" Target="https://www.nhsx.nhs.uk/media/documents/Final_General_COPI_Noti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1</cp:revision>
  <dcterms:created xsi:type="dcterms:W3CDTF">2020-05-11T15:18:00Z</dcterms:created>
  <dcterms:modified xsi:type="dcterms:W3CDTF">2020-05-11T15:22:00Z</dcterms:modified>
</cp:coreProperties>
</file>